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E9C89" w14:textId="77777777" w:rsidR="00210E4C" w:rsidRDefault="00210E4C" w:rsidP="00EC47A4">
      <w:pPr>
        <w:pStyle w:val="xmsonormal"/>
        <w:shd w:val="clear" w:color="auto" w:fill="FFFFFF"/>
        <w:rPr>
          <w:rFonts w:ascii="Arial" w:hAnsi="Arial" w:cs="Arial"/>
          <w:b/>
          <w:bCs/>
          <w:color w:val="000000"/>
          <w:sz w:val="24"/>
          <w:szCs w:val="24"/>
          <w:bdr w:val="none" w:sz="0" w:space="0" w:color="auto" w:frame="1"/>
          <w:lang w:val="en-PH"/>
        </w:rPr>
      </w:pPr>
    </w:p>
    <w:p w14:paraId="7C05CE11" w14:textId="280E86C3" w:rsidR="00984D45" w:rsidRDefault="00984D45" w:rsidP="0042041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NOMINATIONS</w:t>
      </w:r>
    </w:p>
    <w:p w14:paraId="34F9BF4D" w14:textId="77777777" w:rsidR="00984D45" w:rsidRDefault="00984D45" w:rsidP="00984D4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Nominees for Membership to the WESM – Governance Committees</w:t>
      </w:r>
    </w:p>
    <w:p w14:paraId="1A75D1AE" w14:textId="5E26381A" w:rsidR="00984D45" w:rsidRDefault="00984D45"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u w:val="single"/>
          <w:bdr w:val="none" w:sz="0" w:space="0" w:color="auto" w:frame="1"/>
          <w:lang w:val="en-PH"/>
        </w:rPr>
        <w:t>Compliance Committee</w:t>
      </w:r>
    </w:p>
    <w:p w14:paraId="677CF64C" w14:textId="006A46F5" w:rsidR="004077AD" w:rsidRDefault="006647E7"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 xml:space="preserve"> </w:t>
      </w:r>
    </w:p>
    <w:p w14:paraId="3253E265" w14:textId="77777777" w:rsidR="006647E7" w:rsidRDefault="006647E7" w:rsidP="006647E7">
      <w:pPr>
        <w:pStyle w:val="xmsonormal"/>
        <w:shd w:val="clear" w:color="auto" w:fill="FFFFFF"/>
        <w:jc w:val="both"/>
        <w:rPr>
          <w:lang w:val="en-PH"/>
        </w:rPr>
      </w:pPr>
      <w:r>
        <w:rPr>
          <w:rFonts w:ascii="Arial" w:hAnsi="Arial" w:cs="Arial"/>
          <w:sz w:val="24"/>
          <w:szCs w:val="24"/>
          <w:bdr w:val="none" w:sz="0" w:space="0" w:color="auto" w:frame="1"/>
          <w:lang w:val="en-PH"/>
        </w:rPr>
        <w:t> </w:t>
      </w:r>
    </w:p>
    <w:p w14:paraId="5720FF27" w14:textId="048E78CF" w:rsidR="006647E7" w:rsidRDefault="006647E7" w:rsidP="006647E7">
      <w:pPr>
        <w:pStyle w:val="xmsonormal"/>
        <w:shd w:val="clear" w:color="auto" w:fill="FFFFFF"/>
        <w:jc w:val="both"/>
        <w:rPr>
          <w:lang w:val="en-PH"/>
        </w:rPr>
      </w:pPr>
      <w:r>
        <w:rPr>
          <w:rFonts w:ascii="Arial" w:hAnsi="Arial" w:cs="Arial"/>
          <w:color w:val="000000"/>
          <w:sz w:val="24"/>
          <w:szCs w:val="24"/>
          <w:bdr w:val="none" w:sz="0" w:space="0" w:color="auto" w:frame="1"/>
          <w:lang w:val="en-PH"/>
        </w:rPr>
        <w:t xml:space="preserve">The Philippine Electricity Market Corporation (PEMC) is currently accepting nominations for membership to the </w:t>
      </w:r>
      <w:r w:rsidR="00420415">
        <w:rPr>
          <w:rFonts w:ascii="Arial" w:hAnsi="Arial" w:cs="Arial"/>
          <w:i/>
          <w:iCs/>
          <w:color w:val="000000"/>
          <w:sz w:val="24"/>
          <w:szCs w:val="24"/>
          <w:bdr w:val="none" w:sz="0" w:space="0" w:color="auto" w:frame="1"/>
          <w:lang w:val="en-PH"/>
        </w:rPr>
        <w:t>Compliance</w:t>
      </w:r>
      <w:r>
        <w:rPr>
          <w:rFonts w:ascii="Arial" w:hAnsi="Arial" w:cs="Arial"/>
          <w:color w:val="000000"/>
          <w:sz w:val="24"/>
          <w:szCs w:val="24"/>
          <w:bdr w:val="none" w:sz="0" w:space="0" w:color="auto" w:frame="1"/>
          <w:lang w:val="en-PH"/>
        </w:rPr>
        <w:t xml:space="preserve"> Committee</w:t>
      </w:r>
      <w:r w:rsidR="00D65E51">
        <w:rPr>
          <w:rFonts w:ascii="Arial" w:hAnsi="Arial" w:cs="Arial"/>
          <w:color w:val="000000"/>
          <w:sz w:val="24"/>
          <w:szCs w:val="24"/>
          <w:bdr w:val="none" w:sz="0" w:space="0" w:color="auto" w:frame="1"/>
          <w:lang w:val="en-PH"/>
        </w:rPr>
        <w:t>.</w:t>
      </w:r>
    </w:p>
    <w:p w14:paraId="27E9596E" w14:textId="77777777" w:rsidR="006647E7" w:rsidRPr="006647E7" w:rsidRDefault="006647E7" w:rsidP="006647E7">
      <w:pPr>
        <w:pStyle w:val="xmsonormal"/>
        <w:shd w:val="clear" w:color="auto" w:fill="FFFFFF"/>
        <w:jc w:val="both"/>
        <w:rPr>
          <w:i/>
          <w:iCs/>
          <w:lang w:val="en-PH"/>
        </w:rPr>
      </w:pPr>
      <w:r>
        <w:rPr>
          <w:rFonts w:ascii="Arial" w:hAnsi="Arial" w:cs="Arial"/>
          <w:sz w:val="24"/>
          <w:szCs w:val="24"/>
          <w:lang w:val="en-PH"/>
        </w:rPr>
        <w:t> </w:t>
      </w:r>
    </w:p>
    <w:p w14:paraId="57FEAEC1" w14:textId="710C7F81" w:rsidR="00D65E51" w:rsidRPr="006A673E" w:rsidRDefault="000317E9" w:rsidP="006A673E">
      <w:pPr>
        <w:pStyle w:val="NormalWeb"/>
        <w:shd w:val="clear" w:color="auto" w:fill="FFFFFF"/>
        <w:spacing w:before="0" w:beforeAutospacing="0" w:after="0" w:afterAutospacing="0"/>
        <w:jc w:val="both"/>
        <w:rPr>
          <w:rFonts w:ascii="Arial" w:hAnsi="Arial" w:cs="Arial"/>
          <w:color w:val="201F1E"/>
          <w:sz w:val="24"/>
          <w:szCs w:val="24"/>
        </w:rPr>
      </w:pPr>
      <w:r>
        <w:rPr>
          <w:rFonts w:ascii="Arial" w:hAnsi="Arial" w:cs="Arial"/>
          <w:color w:val="201F1E"/>
          <w:sz w:val="24"/>
          <w:szCs w:val="24"/>
        </w:rPr>
        <w:t xml:space="preserve">The </w:t>
      </w:r>
      <w:r w:rsidR="00F420FA" w:rsidRPr="001E19B3">
        <w:rPr>
          <w:rFonts w:ascii="Arial" w:hAnsi="Arial" w:cs="Arial"/>
          <w:color w:val="201F1E"/>
          <w:sz w:val="24"/>
          <w:szCs w:val="24"/>
        </w:rPr>
        <w:t>Members of the</w:t>
      </w:r>
      <w:r w:rsidR="00F420FA" w:rsidRPr="000B7EAA">
        <w:rPr>
          <w:rFonts w:ascii="Arial" w:hAnsi="Arial" w:cs="Arial"/>
          <w:i/>
          <w:iCs/>
          <w:color w:val="000000"/>
          <w:sz w:val="24"/>
          <w:szCs w:val="24"/>
          <w:bdr w:val="none" w:sz="0" w:space="0" w:color="auto" w:frame="1"/>
          <w:lang w:val="en-PH"/>
        </w:rPr>
        <w:t xml:space="preserve"> </w:t>
      </w:r>
      <w:r w:rsidR="00F420FA">
        <w:rPr>
          <w:rFonts w:ascii="Arial" w:hAnsi="Arial" w:cs="Arial"/>
          <w:i/>
          <w:iCs/>
          <w:color w:val="000000"/>
          <w:sz w:val="24"/>
          <w:szCs w:val="24"/>
          <w:bdr w:val="none" w:sz="0" w:space="0" w:color="auto" w:frame="1"/>
          <w:lang w:val="en-PH"/>
        </w:rPr>
        <w:t xml:space="preserve">Compliance </w:t>
      </w:r>
      <w:r w:rsidR="00F420FA" w:rsidRPr="000B7EAA">
        <w:rPr>
          <w:rFonts w:ascii="Arial" w:hAnsi="Arial" w:cs="Arial"/>
          <w:i/>
          <w:iCs/>
          <w:color w:val="000000"/>
          <w:sz w:val="24"/>
          <w:szCs w:val="24"/>
          <w:bdr w:val="none" w:sz="0" w:space="0" w:color="auto" w:frame="1"/>
          <w:lang w:val="en-PH"/>
        </w:rPr>
        <w:t>Committee</w:t>
      </w:r>
      <w:r w:rsidR="00F420FA" w:rsidRPr="001E19B3">
        <w:rPr>
          <w:rFonts w:ascii="Arial" w:hAnsi="Arial" w:cs="Arial"/>
          <w:color w:val="000000"/>
          <w:sz w:val="24"/>
          <w:szCs w:val="24"/>
          <w:bdr w:val="none" w:sz="0" w:space="0" w:color="auto" w:frame="1"/>
          <w:lang w:val="en-PH"/>
        </w:rPr>
        <w:t xml:space="preserve"> </w:t>
      </w:r>
      <w:r w:rsidR="00F420FA" w:rsidRPr="001E19B3">
        <w:rPr>
          <w:rFonts w:ascii="Arial" w:hAnsi="Arial" w:cs="Arial"/>
          <w:color w:val="201F1E"/>
          <w:sz w:val="24"/>
          <w:szCs w:val="24"/>
        </w:rPr>
        <w:t xml:space="preserve">must be </w:t>
      </w:r>
      <w:r w:rsidR="00F420FA" w:rsidRPr="000B7EAA">
        <w:rPr>
          <w:rFonts w:ascii="Arial" w:hAnsi="Arial" w:cs="Arial"/>
          <w:b/>
          <w:bCs/>
          <w:color w:val="201F1E"/>
          <w:sz w:val="24"/>
          <w:szCs w:val="24"/>
          <w:u w:val="single"/>
        </w:rPr>
        <w:t>Independent</w:t>
      </w:r>
      <w:r w:rsidR="00F420FA" w:rsidRPr="001E19B3">
        <w:rPr>
          <w:rFonts w:ascii="Arial" w:hAnsi="Arial" w:cs="Arial"/>
          <w:color w:val="201F1E"/>
          <w:sz w:val="24"/>
          <w:szCs w:val="24"/>
        </w:rPr>
        <w:t xml:space="preserve"> of the Philippine electric power industry and of the Government.  </w:t>
      </w:r>
    </w:p>
    <w:p w14:paraId="60830FE2" w14:textId="26226282" w:rsidR="00D65E51" w:rsidRPr="004D6C25" w:rsidRDefault="00D65E51" w:rsidP="00D65E51">
      <w:pPr>
        <w:pStyle w:val="NormalWeb"/>
        <w:shd w:val="clear" w:color="auto" w:fill="FFFFFF"/>
        <w:jc w:val="both"/>
        <w:rPr>
          <w:rFonts w:ascii="Arial" w:hAnsi="Arial" w:cs="Arial"/>
          <w:color w:val="201F1E"/>
          <w:sz w:val="24"/>
          <w:szCs w:val="24"/>
        </w:rPr>
      </w:pPr>
      <w:r w:rsidRPr="004D6C25">
        <w:rPr>
          <w:rFonts w:ascii="Arial" w:hAnsi="Arial" w:cs="Arial"/>
          <w:color w:val="000000"/>
          <w:sz w:val="24"/>
          <w:szCs w:val="24"/>
          <w:bdr w:val="none" w:sz="0" w:space="0" w:color="auto" w:frame="1"/>
        </w:rPr>
        <w:t xml:space="preserve">Interested candidates are requested to submit an accomplished </w:t>
      </w:r>
      <w:r w:rsidRPr="004D6C25">
        <w:rPr>
          <w:rFonts w:ascii="Arial" w:hAnsi="Arial" w:cs="Arial"/>
          <w:color w:val="000000"/>
          <w:sz w:val="24"/>
          <w:szCs w:val="24"/>
          <w:u w:val="single"/>
          <w:bdr w:val="none" w:sz="0" w:space="0" w:color="auto" w:frame="1"/>
        </w:rPr>
        <w:t>Nomination Form</w:t>
      </w:r>
      <w:r w:rsidRPr="004D6C25">
        <w:rPr>
          <w:rFonts w:ascii="Arial" w:hAnsi="Arial" w:cs="Arial"/>
          <w:sz w:val="24"/>
          <w:szCs w:val="24"/>
          <w:bdr w:val="none" w:sz="0" w:space="0" w:color="auto" w:frame="1"/>
        </w:rPr>
        <w:t> and</w:t>
      </w:r>
      <w:r w:rsidRPr="004D6C25">
        <w:rPr>
          <w:rFonts w:ascii="Arial" w:hAnsi="Arial" w:cs="Arial"/>
          <w:color w:val="000000"/>
          <w:sz w:val="24"/>
          <w:szCs w:val="24"/>
          <w:bdr w:val="none" w:sz="0" w:space="0" w:color="auto" w:frame="1"/>
        </w:rPr>
        <w:t xml:space="preserve"> updated Curriculum Vitae </w:t>
      </w:r>
      <w:r w:rsidRPr="004D6C25">
        <w:rPr>
          <w:rStyle w:val="Strong"/>
          <w:rFonts w:ascii="Arial" w:hAnsi="Arial" w:cs="Arial"/>
          <w:color w:val="FF3300"/>
          <w:sz w:val="24"/>
          <w:szCs w:val="24"/>
          <w:bdr w:val="none" w:sz="0" w:space="0" w:color="auto" w:frame="1"/>
        </w:rPr>
        <w:t xml:space="preserve">on or before </w:t>
      </w:r>
      <w:r w:rsidR="00F10207">
        <w:rPr>
          <w:rStyle w:val="Strong"/>
          <w:rFonts w:ascii="Arial" w:hAnsi="Arial" w:cs="Arial"/>
          <w:color w:val="FF3300"/>
          <w:sz w:val="24"/>
          <w:szCs w:val="24"/>
          <w:bdr w:val="none" w:sz="0" w:space="0" w:color="auto" w:frame="1"/>
        </w:rPr>
        <w:t>2</w:t>
      </w:r>
      <w:r w:rsidR="007B5909">
        <w:rPr>
          <w:rStyle w:val="Strong"/>
          <w:rFonts w:ascii="Arial" w:hAnsi="Arial" w:cs="Arial"/>
          <w:color w:val="FF3300"/>
          <w:sz w:val="24"/>
          <w:szCs w:val="24"/>
          <w:bdr w:val="none" w:sz="0" w:space="0" w:color="auto" w:frame="1"/>
        </w:rPr>
        <w:t>4</w:t>
      </w:r>
      <w:r w:rsidR="00F10207">
        <w:rPr>
          <w:rStyle w:val="Strong"/>
          <w:rFonts w:ascii="Arial" w:hAnsi="Arial" w:cs="Arial"/>
          <w:color w:val="FF3300"/>
          <w:sz w:val="24"/>
          <w:szCs w:val="24"/>
          <w:bdr w:val="none" w:sz="0" w:space="0" w:color="auto" w:frame="1"/>
        </w:rPr>
        <w:t xml:space="preserve"> September</w:t>
      </w:r>
      <w:r w:rsidRPr="004D6C25">
        <w:rPr>
          <w:rStyle w:val="Strong"/>
          <w:rFonts w:ascii="Arial" w:hAnsi="Arial" w:cs="Arial"/>
          <w:color w:val="FF3300"/>
          <w:sz w:val="24"/>
          <w:szCs w:val="24"/>
          <w:bdr w:val="none" w:sz="0" w:space="0" w:color="auto" w:frame="1"/>
        </w:rPr>
        <w:t xml:space="preserve"> 2021 at</w:t>
      </w:r>
      <w:r>
        <w:rPr>
          <w:rStyle w:val="Strong"/>
          <w:rFonts w:ascii="Arial" w:hAnsi="Arial" w:cs="Arial"/>
          <w:color w:val="FF3300"/>
          <w:sz w:val="24"/>
          <w:szCs w:val="24"/>
          <w:bdr w:val="none" w:sz="0" w:space="0" w:color="auto" w:frame="1"/>
        </w:rPr>
        <w:t xml:space="preserve"> 17</w:t>
      </w:r>
      <w:r w:rsidRPr="004D6C25">
        <w:rPr>
          <w:rStyle w:val="Strong"/>
          <w:rFonts w:ascii="Arial" w:hAnsi="Arial" w:cs="Arial"/>
          <w:color w:val="FF3300"/>
          <w:sz w:val="24"/>
          <w:szCs w:val="24"/>
          <w:bdr w:val="none" w:sz="0" w:space="0" w:color="auto" w:frame="1"/>
        </w:rPr>
        <w:t>:00</w:t>
      </w:r>
      <w:r w:rsidRPr="004D6C25">
        <w:rPr>
          <w:rFonts w:ascii="Arial" w:hAnsi="Arial" w:cs="Arial"/>
          <w:color w:val="000000"/>
          <w:sz w:val="24"/>
          <w:szCs w:val="24"/>
          <w:bdr w:val="none" w:sz="0" w:space="0" w:color="auto" w:frame="1"/>
        </w:rPr>
        <w:t>, addressed to the:</w:t>
      </w:r>
    </w:p>
    <w:p w14:paraId="1F052EEA"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24E58A5F"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c/o Office of the Corporate Secretary</w:t>
      </w:r>
    </w:p>
    <w:p w14:paraId="14FA1D4E"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5A42F50D" w14:textId="77777777" w:rsidR="00D65E51" w:rsidRDefault="00D65E51" w:rsidP="00D65E51">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 xml:space="preserve">Ortigas </w:t>
      </w:r>
      <w:proofErr w:type="spellStart"/>
      <w:r w:rsidRPr="004D6C25">
        <w:rPr>
          <w:rFonts w:ascii="Arial" w:hAnsi="Arial" w:cs="Arial"/>
          <w:color w:val="000000"/>
          <w:sz w:val="24"/>
          <w:szCs w:val="24"/>
          <w:bdr w:val="none" w:sz="0" w:space="0" w:color="auto" w:frame="1"/>
        </w:rPr>
        <w:t>Center</w:t>
      </w:r>
      <w:proofErr w:type="spellEnd"/>
      <w:r w:rsidRPr="004D6C25">
        <w:rPr>
          <w:rFonts w:ascii="Arial" w:hAnsi="Arial" w:cs="Arial"/>
          <w:color w:val="000000"/>
          <w:sz w:val="24"/>
          <w:szCs w:val="24"/>
          <w:bdr w:val="none" w:sz="0" w:space="0" w:color="auto" w:frame="1"/>
        </w:rPr>
        <w:t>, Pasig City</w:t>
      </w:r>
    </w:p>
    <w:p w14:paraId="23BA8B57" w14:textId="598F4622" w:rsidR="006647E7" w:rsidRPr="006A673E" w:rsidRDefault="00D65E51" w:rsidP="006A673E">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Email Address: </w:t>
      </w:r>
      <w:hyperlink r:id="rId7" w:history="1">
        <w:r w:rsidR="00C23C07" w:rsidRPr="00420415">
          <w:rPr>
            <w:rStyle w:val="Hyperlink"/>
            <w:rFonts w:ascii="Arial" w:hAnsi="Arial" w:cs="Arial"/>
            <w:sz w:val="24"/>
            <w:szCs w:val="24"/>
            <w:u w:val="none"/>
            <w:bdr w:val="none" w:sz="0" w:space="0" w:color="auto" w:frame="1"/>
            <w:lang w:val="en-PH"/>
          </w:rPr>
          <w:t>pemc</w:t>
        </w:r>
        <w:r w:rsidR="00C23C07" w:rsidRPr="0003597F">
          <w:rPr>
            <w:rStyle w:val="Hyperlink"/>
            <w:rFonts w:ascii="Arial" w:hAnsi="Arial" w:cs="Arial"/>
            <w:sz w:val="24"/>
            <w:szCs w:val="24"/>
            <w:bdr w:val="none" w:sz="0" w:space="0" w:color="auto" w:frame="1"/>
            <w:lang w:val="en-PH"/>
          </w:rPr>
          <w:t>_</w:t>
        </w:r>
        <w:r w:rsidR="00C23C07" w:rsidRPr="00420415">
          <w:rPr>
            <w:rStyle w:val="Hyperlink"/>
            <w:rFonts w:ascii="Arial" w:hAnsi="Arial" w:cs="Arial"/>
            <w:sz w:val="24"/>
            <w:szCs w:val="24"/>
            <w:u w:val="none"/>
            <w:bdr w:val="none" w:sz="0" w:space="0" w:color="auto" w:frame="1"/>
            <w:lang w:val="en-PH"/>
          </w:rPr>
          <w:t>ocs@wesm.ph</w:t>
        </w:r>
      </w:hyperlink>
    </w:p>
    <w:p w14:paraId="2FD33D4D" w14:textId="77777777" w:rsidR="00420415" w:rsidRPr="00F83D08" w:rsidRDefault="00420415" w:rsidP="00420415">
      <w:pPr>
        <w:pStyle w:val="NormalWeb"/>
        <w:shd w:val="clear" w:color="auto" w:fill="FFFFFF"/>
        <w:jc w:val="both"/>
        <w:rPr>
          <w:rFonts w:ascii="Arial" w:hAnsi="Arial" w:cs="Arial"/>
          <w:sz w:val="24"/>
          <w:szCs w:val="24"/>
          <w:bdr w:val="none" w:sz="0" w:space="0" w:color="auto" w:frame="1"/>
        </w:rPr>
      </w:pPr>
      <w:r w:rsidRPr="00F83D08">
        <w:rPr>
          <w:rFonts w:ascii="Arial" w:eastAsia="Times New Roman" w:hAnsi="Arial" w:cs="Arial"/>
          <w:sz w:val="24"/>
          <w:szCs w:val="24"/>
          <w:lang w:eastAsia="en-PH"/>
        </w:rPr>
        <w:t xml:space="preserve">All candidates nominated will be shortlisted and evaluated in accordance with the qualifications and disqualifications set forth in the </w:t>
      </w:r>
      <w:r w:rsidRPr="00F83D08">
        <w:rPr>
          <w:rFonts w:ascii="Arial" w:eastAsia="Times New Roman" w:hAnsi="Arial" w:cs="Arial"/>
          <w:sz w:val="24"/>
          <w:szCs w:val="24"/>
          <w:u w:val="single"/>
          <w:lang w:eastAsia="en-PH"/>
        </w:rPr>
        <w:t>Guidelines Governing the Constitution of the PEM Board Committees</w:t>
      </w:r>
      <w:r>
        <w:rPr>
          <w:rFonts w:ascii="Arial" w:eastAsia="Times New Roman" w:hAnsi="Arial" w:cs="Arial"/>
          <w:sz w:val="24"/>
          <w:szCs w:val="24"/>
          <w:u w:val="single"/>
          <w:lang w:eastAsia="en-PH"/>
        </w:rPr>
        <w:t>.</w:t>
      </w:r>
      <w:r w:rsidRPr="00F83D08">
        <w:rPr>
          <w:rFonts w:ascii="Arial" w:eastAsia="Times New Roman" w:hAnsi="Arial" w:cs="Arial"/>
          <w:sz w:val="24"/>
          <w:szCs w:val="24"/>
          <w:lang w:eastAsia="en-PH"/>
        </w:rPr>
        <w:t xml:space="preserve"> </w:t>
      </w:r>
    </w:p>
    <w:p w14:paraId="55E38BFD" w14:textId="77777777"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All candidates will be shortlisted and evaluated in accordance with the minimum qualifications as follows:</w:t>
      </w:r>
    </w:p>
    <w:p w14:paraId="157E3AA9" w14:textId="1A9C083E" w:rsidR="00420415" w:rsidRPr="009857B8" w:rsidRDefault="00420415" w:rsidP="00420415">
      <w:pPr>
        <w:pStyle w:val="xmsonormal"/>
        <w:shd w:val="clear" w:color="auto" w:fill="FFFFFF"/>
        <w:ind w:left="720"/>
        <w:jc w:val="both"/>
        <w:rPr>
          <w:rFonts w:ascii="Arial" w:hAnsi="Arial" w:cs="Arial"/>
          <w:color w:val="000000"/>
          <w:bdr w:val="none" w:sz="0" w:space="0" w:color="auto" w:frame="1"/>
          <w:lang w:val="en-PH"/>
        </w:rPr>
      </w:pPr>
      <w:r w:rsidRPr="009857B8">
        <w:rPr>
          <w:rFonts w:ascii="Arial" w:hAnsi="Arial" w:cs="Arial"/>
          <w:color w:val="000000"/>
          <w:bdr w:val="none" w:sz="0" w:space="0" w:color="auto" w:frame="1"/>
          <w:lang w:val="en-PH"/>
        </w:rPr>
        <w:t xml:space="preserve">A member of the </w:t>
      </w:r>
      <w:r>
        <w:rPr>
          <w:rFonts w:ascii="Arial" w:hAnsi="Arial" w:cs="Arial"/>
          <w:i/>
          <w:iCs/>
          <w:color w:val="000000"/>
          <w:bdr w:val="none" w:sz="0" w:space="0" w:color="auto" w:frame="1"/>
          <w:lang w:val="en-PH"/>
        </w:rPr>
        <w:t>Compliance</w:t>
      </w:r>
      <w:r w:rsidRPr="009857B8">
        <w:rPr>
          <w:rFonts w:ascii="Arial" w:hAnsi="Arial" w:cs="Arial"/>
          <w:color w:val="000000"/>
          <w:bdr w:val="none" w:sz="0" w:space="0" w:color="auto" w:frame="1"/>
          <w:lang w:val="en-PH"/>
        </w:rPr>
        <w:t xml:space="preserve"> </w:t>
      </w:r>
      <w:r w:rsidRPr="009857B8">
        <w:rPr>
          <w:rFonts w:ascii="Arial" w:hAnsi="Arial" w:cs="Arial"/>
          <w:i/>
          <w:iCs/>
          <w:color w:val="000000"/>
          <w:bdr w:val="none" w:sz="0" w:space="0" w:color="auto" w:frame="1"/>
          <w:lang w:val="en-PH"/>
        </w:rPr>
        <w:t xml:space="preserve">Committee </w:t>
      </w:r>
      <w:r w:rsidRPr="009857B8">
        <w:rPr>
          <w:rFonts w:ascii="Arial" w:hAnsi="Arial" w:cs="Arial"/>
          <w:color w:val="000000"/>
          <w:bdr w:val="none" w:sz="0" w:space="0" w:color="auto" w:frame="1"/>
          <w:lang w:val="en-PH"/>
        </w:rPr>
        <w:t xml:space="preserve">must have at least ten (10) years of relevant experience in one or more of the following areas: </w:t>
      </w:r>
    </w:p>
    <w:p w14:paraId="269D1F64" w14:textId="77777777" w:rsidR="00420415" w:rsidRPr="009857B8" w:rsidRDefault="00420415" w:rsidP="00420415">
      <w:pPr>
        <w:pStyle w:val="xmsonormal"/>
        <w:numPr>
          <w:ilvl w:val="0"/>
          <w:numId w:val="3"/>
        </w:numPr>
        <w:shd w:val="clear" w:color="auto" w:fill="FFFFFF"/>
        <w:jc w:val="both"/>
        <w:rPr>
          <w:lang w:val="en-PH"/>
        </w:rPr>
      </w:pPr>
      <w:r w:rsidRPr="009857B8">
        <w:rPr>
          <w:rFonts w:ascii="Arial" w:hAnsi="Arial" w:cs="Arial"/>
          <w:lang w:val="en-PH"/>
        </w:rPr>
        <w:t xml:space="preserve">Competitive wholesale electricity markets or financial or commodity markets; </w:t>
      </w:r>
    </w:p>
    <w:p w14:paraId="74CA096E" w14:textId="77777777" w:rsidR="00420415" w:rsidRPr="009857B8" w:rsidRDefault="00420415" w:rsidP="00420415">
      <w:pPr>
        <w:pStyle w:val="xmsonormal"/>
        <w:numPr>
          <w:ilvl w:val="0"/>
          <w:numId w:val="3"/>
        </w:numPr>
        <w:shd w:val="clear" w:color="auto" w:fill="FFFFFF"/>
        <w:jc w:val="both"/>
        <w:rPr>
          <w:lang w:val="en-PH"/>
        </w:rPr>
      </w:pPr>
      <w:r w:rsidRPr="009857B8">
        <w:rPr>
          <w:rFonts w:ascii="Arial" w:hAnsi="Arial" w:cs="Arial"/>
          <w:lang w:val="en-PH"/>
        </w:rPr>
        <w:t>Philippine law and regulations pertaining to electricity;</w:t>
      </w:r>
    </w:p>
    <w:p w14:paraId="05D8B375" w14:textId="77777777" w:rsidR="00420415" w:rsidRPr="009857B8" w:rsidRDefault="00420415" w:rsidP="00420415">
      <w:pPr>
        <w:pStyle w:val="xmsonormal"/>
        <w:numPr>
          <w:ilvl w:val="0"/>
          <w:numId w:val="3"/>
        </w:numPr>
        <w:shd w:val="clear" w:color="auto" w:fill="FFFFFF"/>
        <w:jc w:val="both"/>
        <w:rPr>
          <w:lang w:val="en-PH"/>
        </w:rPr>
      </w:pPr>
      <w:r w:rsidRPr="009857B8">
        <w:rPr>
          <w:rFonts w:ascii="Arial" w:hAnsi="Arial" w:cs="Arial"/>
          <w:lang w:val="en-PH"/>
        </w:rPr>
        <w:t xml:space="preserve">Competition laws and policies; </w:t>
      </w:r>
    </w:p>
    <w:p w14:paraId="65693198" w14:textId="77777777" w:rsidR="00420415" w:rsidRPr="009857B8" w:rsidRDefault="00420415" w:rsidP="00420415">
      <w:pPr>
        <w:pStyle w:val="xmsonormal"/>
        <w:numPr>
          <w:ilvl w:val="0"/>
          <w:numId w:val="3"/>
        </w:numPr>
        <w:shd w:val="clear" w:color="auto" w:fill="FFFFFF"/>
        <w:jc w:val="both"/>
        <w:rPr>
          <w:lang w:val="en-PH"/>
        </w:rPr>
      </w:pPr>
      <w:r w:rsidRPr="009857B8">
        <w:rPr>
          <w:rFonts w:ascii="Arial" w:hAnsi="Arial" w:cs="Arial"/>
          <w:lang w:val="en-PH"/>
        </w:rPr>
        <w:t>Power system operations;</w:t>
      </w:r>
    </w:p>
    <w:p w14:paraId="0FA086DD" w14:textId="77777777" w:rsidR="00420415" w:rsidRPr="009857B8" w:rsidRDefault="00420415" w:rsidP="00420415">
      <w:pPr>
        <w:pStyle w:val="xmsonormal"/>
        <w:numPr>
          <w:ilvl w:val="0"/>
          <w:numId w:val="3"/>
        </w:numPr>
        <w:shd w:val="clear" w:color="auto" w:fill="FFFFFF"/>
        <w:jc w:val="both"/>
        <w:rPr>
          <w:lang w:val="en-PH"/>
        </w:rPr>
      </w:pPr>
      <w:r w:rsidRPr="009857B8">
        <w:rPr>
          <w:rFonts w:ascii="Arial" w:hAnsi="Arial" w:cs="Arial"/>
          <w:lang w:val="en-PH"/>
        </w:rPr>
        <w:t xml:space="preserve">Economics; and/or </w:t>
      </w:r>
    </w:p>
    <w:p w14:paraId="1C627C51" w14:textId="293FC602" w:rsidR="00420415" w:rsidRPr="009857B8" w:rsidRDefault="00420415" w:rsidP="00420415">
      <w:pPr>
        <w:pStyle w:val="xmsonormal"/>
        <w:numPr>
          <w:ilvl w:val="0"/>
          <w:numId w:val="3"/>
        </w:numPr>
        <w:shd w:val="clear" w:color="auto" w:fill="FFFFFF"/>
        <w:jc w:val="both"/>
        <w:rPr>
          <w:lang w:val="en-PH"/>
        </w:rPr>
      </w:pPr>
      <w:r w:rsidRPr="009857B8">
        <w:rPr>
          <w:rFonts w:ascii="Arial" w:hAnsi="Arial" w:cs="Arial"/>
          <w:lang w:val="en-PH"/>
        </w:rPr>
        <w:t xml:space="preserve">In such other fields as may be relevant to and required in the performance of the responsibilities of the </w:t>
      </w:r>
      <w:r>
        <w:rPr>
          <w:rFonts w:ascii="Arial" w:hAnsi="Arial" w:cs="Arial"/>
          <w:i/>
          <w:iCs/>
          <w:color w:val="000000"/>
          <w:bdr w:val="none" w:sz="0" w:space="0" w:color="auto" w:frame="1"/>
          <w:lang w:val="en-PH"/>
        </w:rPr>
        <w:t>Compliance</w:t>
      </w:r>
      <w:r w:rsidRPr="009857B8">
        <w:rPr>
          <w:rFonts w:ascii="Arial" w:hAnsi="Arial" w:cs="Arial"/>
          <w:color w:val="000000"/>
          <w:bdr w:val="none" w:sz="0" w:space="0" w:color="auto" w:frame="1"/>
          <w:lang w:val="en-PH"/>
        </w:rPr>
        <w:t xml:space="preserve"> </w:t>
      </w:r>
      <w:r w:rsidRPr="009857B8">
        <w:rPr>
          <w:rFonts w:ascii="Arial" w:hAnsi="Arial" w:cs="Arial"/>
          <w:i/>
          <w:iCs/>
          <w:color w:val="000000"/>
          <w:bdr w:val="none" w:sz="0" w:space="0" w:color="auto" w:frame="1"/>
          <w:lang w:val="en-PH"/>
        </w:rPr>
        <w:t>Committee.</w:t>
      </w:r>
      <w:r w:rsidRPr="009857B8">
        <w:rPr>
          <w:rFonts w:ascii="Arial" w:hAnsi="Arial" w:cs="Arial"/>
          <w:lang w:val="en-PH"/>
        </w:rPr>
        <w:t xml:space="preserve"> </w:t>
      </w:r>
    </w:p>
    <w:p w14:paraId="0947F377" w14:textId="77777777" w:rsidR="00420415" w:rsidRPr="009857B8" w:rsidRDefault="00420415" w:rsidP="00420415">
      <w:pPr>
        <w:pStyle w:val="xmsonormal"/>
        <w:shd w:val="clear" w:color="auto" w:fill="FFFFFF"/>
        <w:ind w:left="720"/>
        <w:jc w:val="both"/>
        <w:rPr>
          <w:lang w:val="en-PH"/>
        </w:rPr>
      </w:pPr>
    </w:p>
    <w:p w14:paraId="2853CD03" w14:textId="77777777"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 </w:t>
      </w:r>
    </w:p>
    <w:p w14:paraId="5C2BC974" w14:textId="77777777" w:rsidR="00AA4324" w:rsidRDefault="006647E7" w:rsidP="00AA4324">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br/>
      </w:r>
      <w:r w:rsidR="00AA4324">
        <w:rPr>
          <w:rFonts w:ascii="Arial" w:hAnsi="Arial" w:cs="Arial"/>
          <w:color w:val="000000"/>
          <w:sz w:val="24"/>
          <w:szCs w:val="24"/>
          <w:bdr w:val="none" w:sz="0" w:space="0" w:color="auto" w:frame="1"/>
          <w:lang w:val="en-PH"/>
        </w:rPr>
        <w:t xml:space="preserve">For further information, you may contact the PEM Board Selection Committee through the Office of the Corporate Secretary at e-mail address provided above. </w:t>
      </w:r>
    </w:p>
    <w:p w14:paraId="7E8F9276" w14:textId="16DC5E34" w:rsidR="006647E7" w:rsidRPr="00420415" w:rsidRDefault="006647E7" w:rsidP="006647E7">
      <w:pPr>
        <w:pStyle w:val="xmsonormal"/>
        <w:shd w:val="clear" w:color="auto" w:fill="FFFFFF"/>
        <w:jc w:val="both"/>
        <w:rPr>
          <w:rFonts w:ascii="Arial" w:hAnsi="Arial" w:cs="Arial"/>
          <w:color w:val="000000"/>
          <w:sz w:val="24"/>
          <w:szCs w:val="24"/>
          <w:bdr w:val="none" w:sz="0" w:space="0" w:color="auto" w:frame="1"/>
          <w:lang w:val="en-PH"/>
        </w:rPr>
      </w:pPr>
    </w:p>
    <w:sectPr w:rsidR="006647E7" w:rsidRPr="00420415" w:rsidSect="006A673E">
      <w:headerReference w:type="default" r:id="rId8"/>
      <w:footerReference w:type="default" r:id="rId9"/>
      <w:pgSz w:w="11906" w:h="16838"/>
      <w:pgMar w:top="1135"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ABF3" w14:textId="77777777" w:rsidR="00C514B1" w:rsidRDefault="00C514B1" w:rsidP="00210E4C">
      <w:pPr>
        <w:spacing w:after="0" w:line="240" w:lineRule="auto"/>
      </w:pPr>
      <w:r>
        <w:separator/>
      </w:r>
    </w:p>
  </w:endnote>
  <w:endnote w:type="continuationSeparator" w:id="0">
    <w:p w14:paraId="3222119A" w14:textId="77777777" w:rsidR="00C514B1" w:rsidRDefault="00C514B1" w:rsidP="0021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3AA6" w14:textId="2829C4D8" w:rsidR="00210E4C" w:rsidRPr="00210E4C" w:rsidRDefault="00210E4C">
    <w:pPr>
      <w:pStyle w:val="Footer"/>
      <w:rPr>
        <w:rFonts w:ascii="Arial" w:hAnsi="Arial" w:cs="Arial"/>
        <w:sz w:val="12"/>
        <w:szCs w:val="12"/>
      </w:rPr>
    </w:pPr>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C310D" w14:textId="77777777" w:rsidR="00C514B1" w:rsidRDefault="00C514B1" w:rsidP="00210E4C">
      <w:pPr>
        <w:spacing w:after="0" w:line="240" w:lineRule="auto"/>
      </w:pPr>
      <w:r>
        <w:separator/>
      </w:r>
    </w:p>
  </w:footnote>
  <w:footnote w:type="continuationSeparator" w:id="0">
    <w:p w14:paraId="7E064376" w14:textId="77777777" w:rsidR="00C514B1" w:rsidRDefault="00C514B1" w:rsidP="00210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16B7" w14:textId="240C80EA" w:rsidR="00210E4C" w:rsidRDefault="00210E4C" w:rsidP="00210E4C">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sidR="004077AD">
      <w:rPr>
        <w:rFonts w:ascii="Arial" w:hAnsi="Arial" w:cs="Arial"/>
        <w:sz w:val="14"/>
        <w:szCs w:val="14"/>
      </w:rPr>
      <w:t>21</w:t>
    </w:r>
    <w:r w:rsidRPr="005C1262">
      <w:rPr>
        <w:rFonts w:ascii="Arial" w:hAnsi="Arial" w:cs="Arial"/>
        <w:sz w:val="14"/>
        <w:szCs w:val="14"/>
      </w:rPr>
      <w:t>-</w:t>
    </w:r>
    <w:r w:rsidR="004077AD">
      <w:rPr>
        <w:rFonts w:ascii="Arial" w:hAnsi="Arial" w:cs="Arial"/>
        <w:sz w:val="14"/>
        <w:szCs w:val="14"/>
      </w:rPr>
      <w:t>01</w:t>
    </w:r>
  </w:p>
  <w:p w14:paraId="67121DBE" w14:textId="217201BD" w:rsidR="00210E4C" w:rsidRDefault="00210E4C" w:rsidP="00210E4C">
    <w:pPr>
      <w:pStyle w:val="Header"/>
    </w:pPr>
  </w:p>
  <w:p w14:paraId="7B9D684F" w14:textId="77777777" w:rsidR="00210E4C" w:rsidRDefault="00210E4C" w:rsidP="00210E4C">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089B3554" wp14:editId="455993C2">
          <wp:extent cx="1988185" cy="403860"/>
          <wp:effectExtent l="0" t="0" r="0" b="0"/>
          <wp:docPr id="11" name="Picture 1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A1CFC15" w14:textId="1EBE0A4A" w:rsidR="00210E4C" w:rsidRPr="00427527" w:rsidRDefault="00210E4C" w:rsidP="00210E4C">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4FF58BF" w14:textId="77777777" w:rsidR="00210E4C" w:rsidRPr="00427527" w:rsidRDefault="00210E4C" w:rsidP="00210E4C">
    <w:pPr>
      <w:spacing w:after="0" w:line="240" w:lineRule="auto"/>
      <w:jc w:val="center"/>
      <w:rPr>
        <w:rFonts w:ascii="Arial" w:hAnsi="Arial" w:cs="Arial"/>
        <w:sz w:val="18"/>
        <w:szCs w:val="18"/>
      </w:rPr>
    </w:pPr>
    <w:r w:rsidRPr="00427527">
      <w:rPr>
        <w:rFonts w:ascii="Arial" w:hAnsi="Arial" w:cs="Arial"/>
        <w:sz w:val="18"/>
        <w:szCs w:val="18"/>
      </w:rPr>
      <w:t xml:space="preserve">Ortigas </w:t>
    </w:r>
    <w:proofErr w:type="spellStart"/>
    <w:r w:rsidRPr="00427527">
      <w:rPr>
        <w:rFonts w:ascii="Arial" w:hAnsi="Arial" w:cs="Arial"/>
        <w:sz w:val="18"/>
        <w:szCs w:val="18"/>
      </w:rPr>
      <w:t>Center</w:t>
    </w:r>
    <w:proofErr w:type="spellEnd"/>
    <w:r w:rsidRPr="00427527">
      <w:rPr>
        <w:rFonts w:ascii="Arial" w:hAnsi="Arial" w:cs="Arial"/>
        <w:sz w:val="18"/>
        <w:szCs w:val="18"/>
      </w:rPr>
      <w:t>, Pasig City, Philippines 1600</w:t>
    </w:r>
  </w:p>
  <w:p w14:paraId="22FC43D2" w14:textId="5AB6ECB6" w:rsidR="00210E4C" w:rsidRDefault="00210E4C" w:rsidP="00210E4C">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656FB91A" w14:textId="2B59E489" w:rsidR="00210E4C" w:rsidRPr="00EC47A4" w:rsidRDefault="007B5909" w:rsidP="00EC47A4">
    <w:pPr>
      <w:spacing w:after="0" w:line="240" w:lineRule="auto"/>
      <w:jc w:val="center"/>
      <w:rPr>
        <w:rFonts w:ascii="Arial" w:hAnsi="Arial" w:cs="Arial"/>
        <w:sz w:val="18"/>
        <w:szCs w:val="18"/>
      </w:rPr>
    </w:pPr>
    <w:hyperlink r:id="rId2" w:history="1">
      <w:r w:rsidR="00210E4C" w:rsidRPr="0021136A">
        <w:rPr>
          <w:rStyle w:val="Hyperlink"/>
          <w:rFonts w:ascii="Arial" w:hAnsi="Arial" w:cs="Arial"/>
          <w:sz w:val="18"/>
          <w:szCs w:val="18"/>
        </w:rPr>
        <w:t>www.wesm.ph</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4781"/>
    <w:multiLevelType w:val="multilevel"/>
    <w:tmpl w:val="E9F29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101A19"/>
    <w:multiLevelType w:val="multilevel"/>
    <w:tmpl w:val="CB5E8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E7"/>
    <w:rsid w:val="000317E9"/>
    <w:rsid w:val="001758AB"/>
    <w:rsid w:val="00177865"/>
    <w:rsid w:val="001E19B3"/>
    <w:rsid w:val="00210E4C"/>
    <w:rsid w:val="004077AD"/>
    <w:rsid w:val="00420415"/>
    <w:rsid w:val="00453453"/>
    <w:rsid w:val="0056659F"/>
    <w:rsid w:val="006647E7"/>
    <w:rsid w:val="006A673E"/>
    <w:rsid w:val="0077478A"/>
    <w:rsid w:val="007B5909"/>
    <w:rsid w:val="007C4FA9"/>
    <w:rsid w:val="007D022F"/>
    <w:rsid w:val="008417EF"/>
    <w:rsid w:val="00984D45"/>
    <w:rsid w:val="00A16541"/>
    <w:rsid w:val="00AA4324"/>
    <w:rsid w:val="00AE2E8F"/>
    <w:rsid w:val="00B57787"/>
    <w:rsid w:val="00B851D8"/>
    <w:rsid w:val="00C23C07"/>
    <w:rsid w:val="00C514B1"/>
    <w:rsid w:val="00CE5ECF"/>
    <w:rsid w:val="00D65E51"/>
    <w:rsid w:val="00E21BC7"/>
    <w:rsid w:val="00EC47A4"/>
    <w:rsid w:val="00F10207"/>
    <w:rsid w:val="00F133DE"/>
    <w:rsid w:val="00F420FA"/>
    <w:rsid w:val="00F83D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8C45"/>
  <w15:chartTrackingRefBased/>
  <w15:docId w15:val="{36F19D56-9B44-406A-AB8E-B7AC516F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210E4C"/>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47E7"/>
    <w:rPr>
      <w:color w:val="0563C1"/>
      <w:u w:val="single"/>
    </w:rPr>
  </w:style>
  <w:style w:type="paragraph" w:customStyle="1" w:styleId="xmsonormal">
    <w:name w:val="x_msonormal"/>
    <w:basedOn w:val="Normal"/>
    <w:rsid w:val="006647E7"/>
    <w:pPr>
      <w:spacing w:after="0" w:line="240" w:lineRule="auto"/>
    </w:pPr>
    <w:rPr>
      <w:rFonts w:ascii="Calibri" w:hAnsi="Calibri" w:cs="Calibri"/>
      <w:lang w:eastAsia="en-AU"/>
    </w:rPr>
  </w:style>
  <w:style w:type="paragraph" w:customStyle="1" w:styleId="xmsolistparagraph">
    <w:name w:val="x_msolistparagraph"/>
    <w:basedOn w:val="Normal"/>
    <w:rsid w:val="006647E7"/>
    <w:pPr>
      <w:spacing w:line="252" w:lineRule="auto"/>
      <w:ind w:left="720"/>
    </w:pPr>
    <w:rPr>
      <w:rFonts w:ascii="Calibri" w:hAnsi="Calibri" w:cs="Calibri"/>
      <w:lang w:eastAsia="en-AU"/>
    </w:rPr>
  </w:style>
  <w:style w:type="character" w:styleId="UnresolvedMention">
    <w:name w:val="Unresolved Mention"/>
    <w:basedOn w:val="DefaultParagraphFont"/>
    <w:uiPriority w:val="99"/>
    <w:semiHidden/>
    <w:unhideWhenUsed/>
    <w:rsid w:val="00210E4C"/>
    <w:rPr>
      <w:color w:val="605E5C"/>
      <w:shd w:val="clear" w:color="auto" w:fill="E1DFDD"/>
    </w:rPr>
  </w:style>
  <w:style w:type="character" w:customStyle="1" w:styleId="Heading3Char">
    <w:name w:val="Heading 3 Char"/>
    <w:basedOn w:val="DefaultParagraphFont"/>
    <w:link w:val="Heading3"/>
    <w:semiHidden/>
    <w:rsid w:val="00210E4C"/>
    <w:rPr>
      <w:rFonts w:ascii="Calibri Light" w:eastAsia="Times New Roman" w:hAnsi="Calibri Light" w:cs="Times New Roman"/>
      <w:b/>
      <w:bCs/>
      <w:sz w:val="26"/>
      <w:szCs w:val="26"/>
      <w:lang w:val="en-US"/>
    </w:rPr>
  </w:style>
  <w:style w:type="paragraph" w:styleId="Header">
    <w:name w:val="header"/>
    <w:basedOn w:val="Normal"/>
    <w:link w:val="HeaderChar"/>
    <w:uiPriority w:val="99"/>
    <w:unhideWhenUsed/>
    <w:rsid w:val="00210E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0E4C"/>
  </w:style>
  <w:style w:type="paragraph" w:styleId="Footer">
    <w:name w:val="footer"/>
    <w:basedOn w:val="Normal"/>
    <w:link w:val="FooterChar"/>
    <w:uiPriority w:val="99"/>
    <w:unhideWhenUsed/>
    <w:rsid w:val="00210E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0E4C"/>
  </w:style>
  <w:style w:type="paragraph" w:styleId="NormalWeb">
    <w:name w:val="Normal (Web)"/>
    <w:basedOn w:val="Normal"/>
    <w:uiPriority w:val="99"/>
    <w:unhideWhenUsed/>
    <w:rsid w:val="001E19B3"/>
    <w:pPr>
      <w:spacing w:before="100" w:beforeAutospacing="1" w:after="100" w:afterAutospacing="1" w:line="240" w:lineRule="auto"/>
    </w:pPr>
    <w:rPr>
      <w:rFonts w:ascii="Calibri" w:hAnsi="Calibri" w:cs="Calibri"/>
      <w:lang w:eastAsia="en-AU"/>
    </w:rPr>
  </w:style>
  <w:style w:type="character" w:styleId="Strong">
    <w:name w:val="Strong"/>
    <w:basedOn w:val="DefaultParagraphFont"/>
    <w:uiPriority w:val="22"/>
    <w:qFormat/>
    <w:rsid w:val="00D65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150553">
      <w:bodyDiv w:val="1"/>
      <w:marLeft w:val="0"/>
      <w:marRight w:val="0"/>
      <w:marTop w:val="0"/>
      <w:marBottom w:val="0"/>
      <w:divBdr>
        <w:top w:val="none" w:sz="0" w:space="0" w:color="auto"/>
        <w:left w:val="none" w:sz="0" w:space="0" w:color="auto"/>
        <w:bottom w:val="none" w:sz="0" w:space="0" w:color="auto"/>
        <w:right w:val="none" w:sz="0" w:space="0" w:color="auto"/>
      </w:divBdr>
    </w:div>
    <w:div w:id="196130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emc_ocs@wesm.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Joshua Joy F. Co</cp:lastModifiedBy>
  <cp:revision>3</cp:revision>
  <dcterms:created xsi:type="dcterms:W3CDTF">2021-08-17T05:19:00Z</dcterms:created>
  <dcterms:modified xsi:type="dcterms:W3CDTF">2021-08-24T00:06:00Z</dcterms:modified>
</cp:coreProperties>
</file>